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2D2C" w14:textId="6C35959B" w:rsidR="00AE4D0D" w:rsidRDefault="00AE4D0D">
      <w:pPr>
        <w:rPr>
          <w:rFonts w:ascii="Arial" w:hAnsi="Arial" w:cs="Arial"/>
        </w:rPr>
      </w:pPr>
      <w:bookmarkStart w:id="0" w:name="_GoBack"/>
      <w:bookmarkEnd w:id="0"/>
    </w:p>
    <w:tbl>
      <w:tblPr>
        <w:tblW w:w="0" w:type="auto"/>
        <w:tblLook w:val="01E0" w:firstRow="1" w:lastRow="1" w:firstColumn="1" w:lastColumn="1" w:noHBand="0" w:noVBand="0"/>
      </w:tblPr>
      <w:tblGrid>
        <w:gridCol w:w="5813"/>
        <w:gridCol w:w="3213"/>
      </w:tblGrid>
      <w:tr w:rsidR="0074488C" w:rsidRPr="00374227" w14:paraId="3375034F" w14:textId="77777777" w:rsidTr="00AE4D0D">
        <w:tc>
          <w:tcPr>
            <w:tcW w:w="5920" w:type="dxa"/>
            <w:vMerge w:val="restart"/>
            <w:shd w:val="clear" w:color="auto" w:fill="auto"/>
          </w:tcPr>
          <w:p w14:paraId="745AF07C" w14:textId="77777777" w:rsidR="0074488C" w:rsidRPr="00374227" w:rsidRDefault="0074488C" w:rsidP="00AE4D0D">
            <w:pPr>
              <w:pStyle w:val="Header"/>
              <w:tabs>
                <w:tab w:val="clear" w:pos="4153"/>
                <w:tab w:val="clear" w:pos="8306"/>
                <w:tab w:val="center" w:pos="2923"/>
              </w:tabs>
            </w:pPr>
            <w:r>
              <w:rPr>
                <w:rFonts w:ascii="Arial" w:hAnsi="Arial" w:cs="Arial"/>
                <w:noProof/>
                <w:sz w:val="44"/>
                <w:szCs w:val="44"/>
              </w:rPr>
              <w:drawing>
                <wp:inline distT="0" distB="0" distL="0" distR="0" wp14:anchorId="54ABB701" wp14:editId="5A98852B">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5FC8BFDA" w14:textId="77777777" w:rsidR="0074488C" w:rsidRPr="00374227" w:rsidRDefault="0074488C" w:rsidP="00AE4D0D">
            <w:pPr>
              <w:pStyle w:val="Header"/>
              <w:rPr>
                <w:rFonts w:ascii="Arial" w:hAnsi="Arial" w:cs="Arial"/>
                <w:b/>
                <w:szCs w:val="22"/>
              </w:rPr>
            </w:pPr>
            <w:r>
              <w:rPr>
                <w:rFonts w:ascii="Arial" w:hAnsi="Arial" w:cs="Arial"/>
                <w:b/>
                <w:szCs w:val="22"/>
              </w:rPr>
              <w:t>Councillors’ Forum</w:t>
            </w:r>
          </w:p>
        </w:tc>
      </w:tr>
      <w:tr w:rsidR="0074488C" w:rsidRPr="00374227" w14:paraId="08A9D596" w14:textId="77777777" w:rsidTr="00AE4D0D">
        <w:trPr>
          <w:trHeight w:val="450"/>
        </w:trPr>
        <w:tc>
          <w:tcPr>
            <w:tcW w:w="5920" w:type="dxa"/>
            <w:vMerge/>
            <w:shd w:val="clear" w:color="auto" w:fill="auto"/>
          </w:tcPr>
          <w:p w14:paraId="2B0CC3DE" w14:textId="77777777" w:rsidR="0074488C" w:rsidRPr="00374227" w:rsidRDefault="0074488C" w:rsidP="00AE4D0D">
            <w:pPr>
              <w:pStyle w:val="Header"/>
            </w:pPr>
          </w:p>
        </w:tc>
        <w:tc>
          <w:tcPr>
            <w:tcW w:w="3260" w:type="dxa"/>
            <w:shd w:val="clear" w:color="auto" w:fill="auto"/>
            <w:vAlign w:val="center"/>
          </w:tcPr>
          <w:p w14:paraId="23C2F125" w14:textId="2E65E59B" w:rsidR="0074488C" w:rsidRPr="00374227" w:rsidRDefault="00AE4D0D" w:rsidP="00AE4D0D">
            <w:pPr>
              <w:pStyle w:val="Header"/>
              <w:spacing w:before="60"/>
              <w:rPr>
                <w:rFonts w:ascii="Arial" w:hAnsi="Arial" w:cs="Arial"/>
                <w:szCs w:val="22"/>
              </w:rPr>
            </w:pPr>
            <w:r>
              <w:rPr>
                <w:rFonts w:ascii="Arial" w:hAnsi="Arial" w:cs="Arial"/>
                <w:szCs w:val="22"/>
              </w:rPr>
              <w:t>19 October</w:t>
            </w:r>
            <w:r w:rsidR="0074488C">
              <w:rPr>
                <w:rFonts w:ascii="Arial" w:hAnsi="Arial" w:cs="Arial"/>
                <w:szCs w:val="22"/>
              </w:rPr>
              <w:t xml:space="preserve"> 2017</w:t>
            </w:r>
          </w:p>
        </w:tc>
      </w:tr>
    </w:tbl>
    <w:p w14:paraId="7673975B" w14:textId="77777777" w:rsidR="0074488C" w:rsidRDefault="0074488C">
      <w:pPr>
        <w:rPr>
          <w:rFonts w:ascii="Arial" w:hAnsi="Arial" w:cs="Arial"/>
        </w:rPr>
      </w:pPr>
    </w:p>
    <w:p w14:paraId="4B828348" w14:textId="08B45324" w:rsidR="0074488C" w:rsidRDefault="00F52A40">
      <w:pPr>
        <w:rPr>
          <w:rFonts w:ascii="Arial" w:hAnsi="Arial" w:cs="Arial"/>
        </w:rPr>
      </w:pPr>
      <w:r>
        <w:rPr>
          <w:noProof/>
          <w:lang w:eastAsia="en-GB"/>
        </w:rPr>
        <w:drawing>
          <wp:anchor distT="0" distB="0" distL="114300" distR="114300" simplePos="0" relativeHeight="251658752" behindDoc="1" locked="0" layoutInCell="1" allowOverlap="1" wp14:anchorId="1138DC20" wp14:editId="6ACFF6E8">
            <wp:simplePos x="0" y="0"/>
            <wp:positionH relativeFrom="column">
              <wp:posOffset>3295650</wp:posOffset>
            </wp:positionH>
            <wp:positionV relativeFrom="paragraph">
              <wp:posOffset>155575</wp:posOffset>
            </wp:positionV>
            <wp:extent cx="2254885" cy="1460500"/>
            <wp:effectExtent l="0" t="0" r="0" b="6350"/>
            <wp:wrapTight wrapText="bothSides">
              <wp:wrapPolygon edited="0">
                <wp:start x="0" y="0"/>
                <wp:lineTo x="0" y="21412"/>
                <wp:lineTo x="21351" y="21412"/>
                <wp:lineTo x="21351" y="0"/>
                <wp:lineTo x="0" y="0"/>
              </wp:wrapPolygon>
            </wp:wrapTight>
            <wp:docPr id="3" name="Picture 3" descr="The Rt Hon Brandon Lewis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t Hon Brandon Lewis 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88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6E8EF" w14:textId="2F5C72FE" w:rsidR="00AE4D0D" w:rsidRDefault="00AE4D0D" w:rsidP="0074488C">
      <w:pPr>
        <w:pStyle w:val="NormalWeb"/>
        <w:spacing w:before="0" w:beforeAutospacing="0" w:after="0" w:afterAutospacing="0"/>
        <w:contextualSpacing/>
        <w:rPr>
          <w:rFonts w:ascii="Arial" w:hAnsi="Arial" w:cs="Arial"/>
          <w:b/>
          <w:bCs/>
          <w:sz w:val="28"/>
          <w:szCs w:val="28"/>
        </w:rPr>
      </w:pPr>
    </w:p>
    <w:p w14:paraId="68F3397F" w14:textId="5D76633C" w:rsidR="0074488C" w:rsidRDefault="00AE4D0D" w:rsidP="0074488C">
      <w:pPr>
        <w:pStyle w:val="NormalWeb"/>
        <w:spacing w:before="0" w:beforeAutospacing="0" w:after="0" w:afterAutospacing="0"/>
        <w:contextualSpacing/>
        <w:rPr>
          <w:rFonts w:ascii="Arial" w:hAnsi="Arial" w:cs="Arial"/>
          <w:b/>
          <w:bCs/>
          <w:sz w:val="28"/>
          <w:szCs w:val="28"/>
        </w:rPr>
      </w:pPr>
      <w:r>
        <w:rPr>
          <w:rFonts w:ascii="Arial" w:hAnsi="Arial" w:cs="Arial"/>
          <w:b/>
          <w:bCs/>
          <w:sz w:val="28"/>
          <w:szCs w:val="28"/>
        </w:rPr>
        <w:t>Appendix A</w:t>
      </w:r>
    </w:p>
    <w:p w14:paraId="55F19CE5" w14:textId="77777777" w:rsidR="0074488C" w:rsidRPr="00AE6956" w:rsidRDefault="0074488C" w:rsidP="0074488C">
      <w:pPr>
        <w:pStyle w:val="NormalWeb"/>
        <w:spacing w:before="0" w:beforeAutospacing="0" w:after="0" w:afterAutospacing="0"/>
        <w:contextualSpacing/>
        <w:rPr>
          <w:rFonts w:ascii="Arial" w:hAnsi="Arial" w:cs="Arial"/>
          <w:b/>
          <w:bCs/>
          <w:sz w:val="28"/>
          <w:szCs w:val="28"/>
        </w:rPr>
      </w:pPr>
    </w:p>
    <w:p w14:paraId="311CDC47" w14:textId="134814EC" w:rsidR="0074488C" w:rsidRDefault="0074488C" w:rsidP="0074488C">
      <w:pPr>
        <w:pStyle w:val="NormalWeb"/>
        <w:spacing w:before="0" w:beforeAutospacing="0" w:after="0" w:afterAutospacing="0"/>
        <w:contextualSpacing/>
        <w:rPr>
          <w:rFonts w:ascii="Arial" w:hAnsi="Arial" w:cs="Arial"/>
          <w:b/>
          <w:bCs/>
          <w:sz w:val="28"/>
          <w:szCs w:val="28"/>
        </w:rPr>
      </w:pPr>
      <w:r>
        <w:rPr>
          <w:rFonts w:ascii="Arial" w:hAnsi="Arial" w:cs="Arial"/>
          <w:b/>
          <w:bCs/>
          <w:sz w:val="28"/>
          <w:szCs w:val="28"/>
        </w:rPr>
        <w:t xml:space="preserve">The Rt. Hon. </w:t>
      </w:r>
      <w:r w:rsidR="00AE4D0D">
        <w:rPr>
          <w:rFonts w:ascii="Arial" w:hAnsi="Arial" w:cs="Arial"/>
          <w:b/>
          <w:bCs/>
          <w:sz w:val="28"/>
          <w:szCs w:val="28"/>
        </w:rPr>
        <w:t>Brandon Lewis</w:t>
      </w:r>
      <w:r w:rsidRPr="004357FB">
        <w:rPr>
          <w:rFonts w:ascii="Arial" w:hAnsi="Arial" w:cs="Arial"/>
          <w:b/>
          <w:bCs/>
          <w:sz w:val="28"/>
          <w:szCs w:val="28"/>
        </w:rPr>
        <w:t xml:space="preserve"> MP</w:t>
      </w:r>
      <w:r>
        <w:rPr>
          <w:rFonts w:ascii="Arial" w:hAnsi="Arial" w:cs="Arial"/>
          <w:b/>
          <w:bCs/>
          <w:sz w:val="28"/>
          <w:szCs w:val="28"/>
        </w:rPr>
        <w:t xml:space="preserve"> </w:t>
      </w:r>
    </w:p>
    <w:p w14:paraId="3B3B5687" w14:textId="26823CE8" w:rsidR="0074488C" w:rsidRPr="004A081F" w:rsidRDefault="0074488C" w:rsidP="0074488C">
      <w:pPr>
        <w:pStyle w:val="NormalWeb"/>
        <w:spacing w:before="0" w:beforeAutospacing="0" w:after="0" w:afterAutospacing="0"/>
        <w:contextualSpacing/>
        <w:rPr>
          <w:rFonts w:ascii="Arial" w:hAnsi="Arial" w:cs="Arial"/>
          <w:b/>
          <w:bCs/>
          <w:sz w:val="28"/>
          <w:szCs w:val="28"/>
        </w:rPr>
      </w:pPr>
    </w:p>
    <w:p w14:paraId="6E733E80" w14:textId="7AFB5687" w:rsidR="0074488C" w:rsidRDefault="00AE4D0D" w:rsidP="0074488C">
      <w:pPr>
        <w:pStyle w:val="NormalWeb"/>
        <w:spacing w:before="0" w:beforeAutospacing="0" w:after="0" w:afterAutospacing="0"/>
        <w:contextualSpacing/>
        <w:rPr>
          <w:rFonts w:ascii="Arial" w:hAnsi="Arial" w:cs="Arial"/>
          <w:b/>
          <w:sz w:val="28"/>
          <w:szCs w:val="28"/>
          <w:lang w:val="en"/>
        </w:rPr>
      </w:pPr>
      <w:r>
        <w:rPr>
          <w:rFonts w:ascii="Arial" w:hAnsi="Arial" w:cs="Arial"/>
          <w:b/>
          <w:sz w:val="28"/>
          <w:szCs w:val="28"/>
          <w:lang w:val="en"/>
        </w:rPr>
        <w:t>Minister of State for Immigration</w:t>
      </w:r>
    </w:p>
    <w:p w14:paraId="485EF835" w14:textId="01FB05F5" w:rsidR="0074488C" w:rsidRDefault="0074488C" w:rsidP="0074488C">
      <w:pPr>
        <w:pStyle w:val="NormalWeb"/>
        <w:spacing w:before="0" w:beforeAutospacing="0" w:after="0" w:afterAutospacing="0"/>
        <w:contextualSpacing/>
        <w:rPr>
          <w:rFonts w:ascii="Arial" w:hAnsi="Arial" w:cs="Arial"/>
        </w:rPr>
      </w:pPr>
    </w:p>
    <w:p w14:paraId="7E64F299" w14:textId="3CDEEA4D" w:rsidR="0074488C" w:rsidRDefault="0074488C" w:rsidP="0074488C">
      <w:pPr>
        <w:pStyle w:val="NormalWeb"/>
        <w:spacing w:before="0" w:beforeAutospacing="0" w:after="0" w:afterAutospacing="0"/>
        <w:contextualSpacing/>
        <w:rPr>
          <w:rFonts w:ascii="Arial" w:hAnsi="Arial" w:cs="Arial"/>
        </w:rPr>
      </w:pPr>
    </w:p>
    <w:p w14:paraId="01BBE6A0" w14:textId="1B4DD4E9" w:rsidR="0074488C" w:rsidRPr="004A081F" w:rsidRDefault="0074488C" w:rsidP="0074488C">
      <w:pPr>
        <w:pStyle w:val="NormalWeb"/>
        <w:spacing w:before="0" w:beforeAutospacing="0" w:after="0" w:afterAutospacing="0"/>
        <w:contextualSpacing/>
        <w:rPr>
          <w:rFonts w:ascii="Arial" w:hAnsi="Arial" w:cs="Arial"/>
          <w:color w:val="0B0C0C"/>
          <w:shd w:val="clear" w:color="auto" w:fill="FFFFFF"/>
          <w:lang w:val="en"/>
        </w:rPr>
      </w:pPr>
      <w:r w:rsidRPr="004A081F">
        <w:rPr>
          <w:rFonts w:ascii="Arial" w:hAnsi="Arial" w:cs="Arial"/>
          <w:lang w:val="en"/>
        </w:rPr>
        <w:t>The Rt</w:t>
      </w:r>
      <w:r>
        <w:rPr>
          <w:rFonts w:ascii="Arial" w:hAnsi="Arial" w:cs="Arial"/>
          <w:lang w:val="en"/>
        </w:rPr>
        <w:t>.</w:t>
      </w:r>
      <w:r w:rsidRPr="004A081F">
        <w:rPr>
          <w:rFonts w:ascii="Arial" w:hAnsi="Arial" w:cs="Arial"/>
          <w:lang w:val="en"/>
        </w:rPr>
        <w:t xml:space="preserve"> Hon</w:t>
      </w:r>
      <w:r>
        <w:rPr>
          <w:rFonts w:ascii="Arial" w:hAnsi="Arial" w:cs="Arial"/>
          <w:lang w:val="en"/>
        </w:rPr>
        <w:t>.</w:t>
      </w:r>
      <w:r w:rsidRPr="004A081F">
        <w:rPr>
          <w:rFonts w:ascii="Arial" w:hAnsi="Arial" w:cs="Arial"/>
          <w:lang w:val="en"/>
        </w:rPr>
        <w:t xml:space="preserve"> </w:t>
      </w:r>
      <w:r w:rsidR="00AE4D0D">
        <w:rPr>
          <w:rFonts w:ascii="Arial" w:hAnsi="Arial" w:cs="Arial"/>
          <w:lang w:val="en"/>
        </w:rPr>
        <w:t>Brandon Lewis was appointed Minister of State for Immigration on 11 June 2017</w:t>
      </w:r>
      <w:r w:rsidRPr="004A081F">
        <w:rPr>
          <w:rFonts w:ascii="Arial" w:hAnsi="Arial" w:cs="Arial"/>
          <w:lang w:val="en"/>
        </w:rPr>
        <w:t xml:space="preserve">. </w:t>
      </w:r>
      <w:r w:rsidRPr="004A081F">
        <w:rPr>
          <w:rFonts w:ascii="Arial" w:hAnsi="Arial" w:cs="Arial"/>
          <w:color w:val="0B0C0C"/>
          <w:shd w:val="clear" w:color="auto" w:fill="FFFFFF"/>
          <w:lang w:val="en"/>
        </w:rPr>
        <w:t xml:space="preserve">Prior to this, he held a number of ministerial positions: he was appointed as </w:t>
      </w:r>
      <w:r w:rsidR="00AE4D0D">
        <w:rPr>
          <w:rFonts w:ascii="Arial" w:hAnsi="Arial" w:cs="Arial"/>
          <w:color w:val="0B0C0C"/>
          <w:shd w:val="clear" w:color="auto" w:fill="FFFFFF"/>
          <w:lang w:val="en"/>
        </w:rPr>
        <w:t xml:space="preserve">the Parliamentary Under Secretary of State at the Department for Communities and Local Government from September 2012 until July 2014. He also served as Minister of State for Housing and Planning at the Department for Communities and Local Government from July 2014 until July 2016. </w:t>
      </w:r>
    </w:p>
    <w:p w14:paraId="208B3229" w14:textId="77777777" w:rsidR="0074488C" w:rsidRPr="004A081F" w:rsidRDefault="0074488C" w:rsidP="0074488C">
      <w:pPr>
        <w:pStyle w:val="NormalWeb"/>
        <w:spacing w:before="0" w:beforeAutospacing="0" w:after="0" w:afterAutospacing="0"/>
        <w:contextualSpacing/>
        <w:rPr>
          <w:rFonts w:ascii="Arial" w:hAnsi="Arial" w:cs="Arial"/>
          <w:color w:val="0B0C0C"/>
          <w:shd w:val="clear" w:color="auto" w:fill="FFFFFF"/>
          <w:lang w:val="en"/>
        </w:rPr>
      </w:pPr>
    </w:p>
    <w:p w14:paraId="472B0AE5" w14:textId="0A766BBC" w:rsidR="00F3572B" w:rsidRDefault="00F3572B" w:rsidP="00E467AE">
      <w:pPr>
        <w:pStyle w:val="NormalWeb"/>
        <w:spacing w:before="0" w:beforeAutospacing="0" w:after="0" w:afterAutospacing="0"/>
        <w:contextualSpacing/>
        <w:rPr>
          <w:rFonts w:ascii="Arial" w:hAnsi="Arial" w:cs="Arial"/>
          <w:color w:val="0B0C0C"/>
          <w:shd w:val="clear" w:color="auto" w:fill="FFFFFF"/>
        </w:rPr>
      </w:pPr>
      <w:proofErr w:type="spellStart"/>
      <w:r>
        <w:rPr>
          <w:rFonts w:ascii="Arial" w:hAnsi="Arial" w:cs="Arial"/>
          <w:color w:val="0B0C0C"/>
          <w:shd w:val="clear" w:color="auto" w:fill="FFFFFF"/>
          <w:lang w:val="en"/>
        </w:rPr>
        <w:t>Mr</w:t>
      </w:r>
      <w:proofErr w:type="spellEnd"/>
      <w:r>
        <w:rPr>
          <w:rFonts w:ascii="Arial" w:hAnsi="Arial" w:cs="Arial"/>
          <w:color w:val="0B0C0C"/>
          <w:shd w:val="clear" w:color="auto" w:fill="FFFFFF"/>
          <w:lang w:val="en"/>
        </w:rPr>
        <w:t xml:space="preserve"> Lewis</w:t>
      </w:r>
      <w:r w:rsidR="0074488C" w:rsidRPr="004A081F">
        <w:rPr>
          <w:rFonts w:ascii="Arial" w:hAnsi="Arial" w:cs="Arial"/>
          <w:color w:val="0B0C0C"/>
          <w:shd w:val="clear" w:color="auto" w:fill="FFFFFF"/>
          <w:lang w:val="en"/>
        </w:rPr>
        <w:t xml:space="preserve"> was first elected a</w:t>
      </w:r>
      <w:r w:rsidR="00E467AE">
        <w:rPr>
          <w:rFonts w:ascii="Arial" w:hAnsi="Arial" w:cs="Arial"/>
          <w:color w:val="0B0C0C"/>
          <w:shd w:val="clear" w:color="auto" w:fill="FFFFFF"/>
          <w:lang w:val="en"/>
        </w:rPr>
        <w:t xml:space="preserve">s the Conservative MP for </w:t>
      </w:r>
      <w:r w:rsidR="00AE4D0D">
        <w:rPr>
          <w:rFonts w:ascii="Arial" w:hAnsi="Arial" w:cs="Arial"/>
          <w:color w:val="0B0C0C"/>
          <w:shd w:val="clear" w:color="auto" w:fill="FFFFFF"/>
          <w:lang w:val="en"/>
        </w:rPr>
        <w:t>Great Yarmouth</w:t>
      </w:r>
      <w:r w:rsidR="0074488C" w:rsidRPr="004A081F">
        <w:rPr>
          <w:rFonts w:ascii="Arial" w:hAnsi="Arial" w:cs="Arial"/>
          <w:color w:val="0B0C0C"/>
          <w:shd w:val="clear" w:color="auto" w:fill="FFFFFF"/>
          <w:lang w:val="en"/>
        </w:rPr>
        <w:t xml:space="preserve"> in 20</w:t>
      </w:r>
      <w:r w:rsidR="00AE4D0D">
        <w:rPr>
          <w:rFonts w:ascii="Arial" w:hAnsi="Arial" w:cs="Arial"/>
          <w:color w:val="0B0C0C"/>
          <w:shd w:val="clear" w:color="auto" w:fill="FFFFFF"/>
          <w:lang w:val="en"/>
        </w:rPr>
        <w:t>10</w:t>
      </w:r>
      <w:r w:rsidR="0074488C" w:rsidRPr="004A081F">
        <w:rPr>
          <w:rFonts w:ascii="Arial" w:hAnsi="Arial" w:cs="Arial"/>
          <w:color w:val="0B0C0C"/>
          <w:shd w:val="clear" w:color="auto" w:fill="FFFFFF"/>
          <w:lang w:val="en"/>
        </w:rPr>
        <w:t xml:space="preserve">. </w:t>
      </w:r>
      <w:r w:rsidR="0074488C" w:rsidRPr="004A081F">
        <w:rPr>
          <w:rFonts w:ascii="Arial" w:hAnsi="Arial" w:cs="Arial"/>
          <w:color w:val="0B0C0C"/>
          <w:shd w:val="clear" w:color="auto" w:fill="FFFFFF"/>
        </w:rPr>
        <w:t xml:space="preserve">Before becoming an MP, </w:t>
      </w:r>
      <w:r w:rsidR="0074488C">
        <w:rPr>
          <w:rFonts w:ascii="Arial" w:hAnsi="Arial" w:cs="Arial"/>
          <w:color w:val="0B0C0C"/>
          <w:shd w:val="clear" w:color="auto" w:fill="FFFFFF"/>
        </w:rPr>
        <w:t>he</w:t>
      </w:r>
      <w:r w:rsidR="0074488C" w:rsidRPr="004A081F">
        <w:rPr>
          <w:rFonts w:ascii="Arial" w:hAnsi="Arial" w:cs="Arial"/>
          <w:color w:val="0B0C0C"/>
          <w:shd w:val="clear" w:color="auto" w:fill="FFFFFF"/>
        </w:rPr>
        <w:t xml:space="preserve"> was </w:t>
      </w:r>
      <w:r>
        <w:rPr>
          <w:rFonts w:ascii="Arial" w:hAnsi="Arial" w:cs="Arial"/>
          <w:color w:val="0B0C0C"/>
          <w:shd w:val="clear" w:color="auto" w:fill="FFFFFF"/>
        </w:rPr>
        <w:t xml:space="preserve">an active member of a number of all-party parliamentary groups, including those for enterprise zones and local growth, as well as local government. He was co-chair of a group on coastal erosion and continues to work with colleagues who represent other coastal towns to highlight common issues in their constituencies. Mr Lewis also served on Brentwood Borough Council for more than ten years and was Leader of the Council for five of those years. </w:t>
      </w:r>
    </w:p>
    <w:p w14:paraId="7B46B45A" w14:textId="3A2DB386" w:rsidR="0074488C" w:rsidRPr="004A081F" w:rsidRDefault="0074488C" w:rsidP="00F3572B">
      <w:pPr>
        <w:pStyle w:val="NormalWeb"/>
        <w:spacing w:before="0" w:beforeAutospacing="0" w:after="0" w:afterAutospacing="0"/>
        <w:contextualSpacing/>
        <w:rPr>
          <w:rFonts w:ascii="Arial" w:hAnsi="Arial" w:cs="Arial"/>
          <w:color w:val="0B0C0C"/>
          <w:shd w:val="clear" w:color="auto" w:fill="FFFFFF"/>
        </w:rPr>
      </w:pPr>
    </w:p>
    <w:p w14:paraId="2CE27A9D" w14:textId="250F9E5F" w:rsidR="0074488C" w:rsidRPr="004A081F" w:rsidRDefault="0074488C" w:rsidP="00F3572B">
      <w:pPr>
        <w:pStyle w:val="NormalWeb"/>
        <w:spacing w:before="0" w:beforeAutospacing="0" w:after="0" w:afterAutospacing="0"/>
        <w:contextualSpacing/>
        <w:rPr>
          <w:rFonts w:ascii="Arial" w:hAnsi="Arial" w:cs="Arial"/>
          <w:color w:val="0B0C0C"/>
          <w:shd w:val="clear" w:color="auto" w:fill="FFFFFF"/>
        </w:rPr>
      </w:pPr>
      <w:r>
        <w:rPr>
          <w:rFonts w:ascii="Arial" w:hAnsi="Arial" w:cs="Arial"/>
          <w:color w:val="0B0C0C"/>
          <w:shd w:val="clear" w:color="auto" w:fill="FFFFFF"/>
        </w:rPr>
        <w:t xml:space="preserve">Mr </w:t>
      </w:r>
      <w:r w:rsidR="00F3572B">
        <w:rPr>
          <w:rFonts w:ascii="Arial" w:hAnsi="Arial" w:cs="Arial"/>
          <w:color w:val="0B0C0C"/>
          <w:shd w:val="clear" w:color="auto" w:fill="FFFFFF"/>
        </w:rPr>
        <w:t>Lewis</w:t>
      </w:r>
      <w:r w:rsidRPr="004A081F">
        <w:rPr>
          <w:rFonts w:ascii="Arial" w:hAnsi="Arial" w:cs="Arial"/>
          <w:color w:val="0B0C0C"/>
          <w:shd w:val="clear" w:color="auto" w:fill="FFFFFF"/>
        </w:rPr>
        <w:t xml:space="preserve"> </w:t>
      </w:r>
      <w:r w:rsidR="00F3572B">
        <w:rPr>
          <w:rFonts w:ascii="Arial" w:hAnsi="Arial" w:cs="Arial"/>
          <w:color w:val="0B0C0C"/>
          <w:shd w:val="clear" w:color="auto" w:fill="FFFFFF"/>
        </w:rPr>
        <w:t>was born in Havering in 19</w:t>
      </w:r>
      <w:r w:rsidRPr="004A081F">
        <w:rPr>
          <w:rFonts w:ascii="Arial" w:hAnsi="Arial" w:cs="Arial"/>
          <w:color w:val="0B0C0C"/>
          <w:shd w:val="clear" w:color="auto" w:fill="FFFFFF"/>
        </w:rPr>
        <w:t>7</w:t>
      </w:r>
      <w:r w:rsidR="00F3572B">
        <w:rPr>
          <w:rFonts w:ascii="Arial" w:hAnsi="Arial" w:cs="Arial"/>
          <w:color w:val="0B0C0C"/>
          <w:shd w:val="clear" w:color="auto" w:fill="FFFFFF"/>
        </w:rPr>
        <w:t>1</w:t>
      </w:r>
      <w:r w:rsidRPr="004A081F">
        <w:rPr>
          <w:rFonts w:ascii="Arial" w:hAnsi="Arial" w:cs="Arial"/>
          <w:color w:val="0B0C0C"/>
          <w:shd w:val="clear" w:color="auto" w:fill="FFFFFF"/>
        </w:rPr>
        <w:t xml:space="preserve">, and attended the </w:t>
      </w:r>
      <w:r w:rsidR="00F3572B">
        <w:rPr>
          <w:rFonts w:ascii="Arial" w:hAnsi="Arial" w:cs="Arial"/>
          <w:color w:val="0B0C0C"/>
          <w:shd w:val="clear" w:color="auto" w:fill="FFFFFF"/>
        </w:rPr>
        <w:t>Forest School in Walthamstow</w:t>
      </w:r>
      <w:r w:rsidRPr="004A081F">
        <w:rPr>
          <w:rFonts w:ascii="Arial" w:hAnsi="Arial" w:cs="Arial"/>
          <w:color w:val="0B0C0C"/>
          <w:shd w:val="clear" w:color="auto" w:fill="FFFFFF"/>
        </w:rPr>
        <w:t xml:space="preserve">. He went on to study </w:t>
      </w:r>
      <w:r w:rsidR="00F3572B">
        <w:rPr>
          <w:rFonts w:ascii="Arial" w:hAnsi="Arial" w:cs="Arial"/>
          <w:color w:val="0B0C0C"/>
          <w:shd w:val="clear" w:color="auto" w:fill="FFFFFF"/>
        </w:rPr>
        <w:t xml:space="preserve">for a BSc </w:t>
      </w:r>
      <w:r w:rsidRPr="004A081F">
        <w:rPr>
          <w:rFonts w:ascii="Arial" w:hAnsi="Arial" w:cs="Arial"/>
          <w:color w:val="0B0C0C"/>
          <w:shd w:val="clear" w:color="auto" w:fill="FFFFFF"/>
        </w:rPr>
        <w:t xml:space="preserve">Economics </w:t>
      </w:r>
      <w:r w:rsidR="00F3572B">
        <w:rPr>
          <w:rFonts w:ascii="Arial" w:hAnsi="Arial" w:cs="Arial"/>
          <w:color w:val="0B0C0C"/>
          <w:shd w:val="clear" w:color="auto" w:fill="FFFFFF"/>
        </w:rPr>
        <w:t xml:space="preserve">and LLB Hons (Law) at the University of Buckingham. He also holds an LLM in commercial law from King’s College London and is a qualified barrister and company director. </w:t>
      </w:r>
    </w:p>
    <w:p w14:paraId="0786AD1C" w14:textId="77777777" w:rsidR="0074488C" w:rsidRPr="00891AE9" w:rsidRDefault="0074488C">
      <w:pPr>
        <w:rPr>
          <w:rFonts w:ascii="Arial" w:hAnsi="Arial" w:cs="Arial"/>
        </w:rPr>
      </w:pPr>
    </w:p>
    <w:sectPr w:rsidR="0074488C" w:rsidRPr="00891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8C"/>
    <w:rsid w:val="001B36CE"/>
    <w:rsid w:val="001F41B3"/>
    <w:rsid w:val="0074488C"/>
    <w:rsid w:val="00891AE9"/>
    <w:rsid w:val="00AE3089"/>
    <w:rsid w:val="00AE4D0D"/>
    <w:rsid w:val="00D45B4D"/>
    <w:rsid w:val="00E467AE"/>
    <w:rsid w:val="00F3572B"/>
    <w:rsid w:val="00F5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714"/>
  <w15:chartTrackingRefBased/>
  <w15:docId w15:val="{610A0363-945E-46CE-BD82-11812B4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8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74488C"/>
    <w:pPr>
      <w:tabs>
        <w:tab w:val="center" w:pos="4153"/>
        <w:tab w:val="right" w:pos="830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rsid w:val="0074488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478F7-BC52-4DED-94E1-751DEB6D133C}">
  <ds:schemaRefs>
    <ds:schemaRef ds:uri="http://purl.org/dc/dcmitype/"/>
    <ds:schemaRef ds:uri="http://schemas.microsoft.com/office/2006/documentManagement/types"/>
    <ds:schemaRef ds:uri="http://schemas.microsoft.com/office/2006/metadata/properties"/>
    <ds:schemaRef ds:uri="1c8a0e75-f4bc-4eb4-8ed0-578eaea9e1ca"/>
    <ds:schemaRef ds:uri="http://purl.org/dc/elements/1.1/"/>
    <ds:schemaRef ds:uri="http://purl.org/dc/terms/"/>
    <ds:schemaRef ds:uri="c8febe6a-14d9-43ab-83c3-c48f478fa47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F9FF171-BEAC-4BB4-BE20-8914AE099EA1}">
  <ds:schemaRefs>
    <ds:schemaRef ds:uri="http://schemas.microsoft.com/sharepoint/v3/contenttype/forms"/>
  </ds:schemaRefs>
</ds:datastoreItem>
</file>

<file path=customXml/itemProps3.xml><?xml version="1.0" encoding="utf-8"?>
<ds:datastoreItem xmlns:ds="http://schemas.openxmlformats.org/officeDocument/2006/customXml" ds:itemID="{6BA86C82-B58C-46E6-8DD6-915AC9EE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1ACFA3B7</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Felicity Harris</cp:lastModifiedBy>
  <cp:revision>4</cp:revision>
  <dcterms:created xsi:type="dcterms:W3CDTF">2017-10-05T14:16:00Z</dcterms:created>
  <dcterms:modified xsi:type="dcterms:W3CDTF">2017-10-12T14:30:00Z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